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79" w:rsidRPr="003E7E79" w:rsidRDefault="003E7E79" w:rsidP="003E7E79">
      <w:pPr>
        <w:spacing w:after="0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 xml:space="preserve">СОГЛАСОВАНО: </w:t>
      </w:r>
    </w:p>
    <w:p w:rsidR="003E7E79" w:rsidRPr="003E7E79" w:rsidRDefault="003E7E79" w:rsidP="003E7E79">
      <w:pPr>
        <w:spacing w:after="0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 xml:space="preserve">Председатель ПК </w:t>
      </w:r>
    </w:p>
    <w:p w:rsidR="003E7E79" w:rsidRPr="003E7E79" w:rsidRDefault="003E7E79" w:rsidP="003E7E79">
      <w:pPr>
        <w:spacing w:after="0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 xml:space="preserve">МБДОУ </w:t>
      </w:r>
      <w:r w:rsidR="00690722">
        <w:rPr>
          <w:rFonts w:ascii="Times New Roman" w:hAnsi="Times New Roman" w:cs="Times New Roman"/>
        </w:rPr>
        <w:t>№ 51 «Улыбка»</w:t>
      </w:r>
    </w:p>
    <w:p w:rsidR="003E7E79" w:rsidRPr="003E7E79" w:rsidRDefault="00690722" w:rsidP="003E7E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накиево</w:t>
      </w:r>
    </w:p>
    <w:p w:rsidR="003E7E79" w:rsidRPr="003E7E79" w:rsidRDefault="00690722" w:rsidP="003E7E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Артюхова Н.В.</w:t>
      </w:r>
      <w:r w:rsidR="003E7E79" w:rsidRPr="003E7E79">
        <w:rPr>
          <w:rFonts w:ascii="Times New Roman" w:hAnsi="Times New Roman" w:cs="Times New Roman"/>
        </w:rPr>
        <w:t xml:space="preserve">_________ </w:t>
      </w:r>
    </w:p>
    <w:p w:rsidR="003E7E79" w:rsidRPr="003E7E79" w:rsidRDefault="003E7E79" w:rsidP="003E7E79">
      <w:pPr>
        <w:spacing w:after="0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 xml:space="preserve">Протокол заседания ПК  </w:t>
      </w:r>
    </w:p>
    <w:p w:rsidR="003E7E79" w:rsidRDefault="003E7E79" w:rsidP="003E7E79">
      <w:pPr>
        <w:spacing w:after="0"/>
        <w:rPr>
          <w:rFonts w:ascii="Times New Roman" w:hAnsi="Times New Roman" w:cs="Times New Roman"/>
        </w:rPr>
      </w:pPr>
    </w:p>
    <w:p w:rsidR="003E7E79" w:rsidRDefault="003E7E79" w:rsidP="003E7E79">
      <w:pPr>
        <w:spacing w:after="0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lastRenderedPageBreak/>
        <w:t>УТВЕРЖДАЮ</w:t>
      </w:r>
    </w:p>
    <w:p w:rsidR="003E7E79" w:rsidRDefault="003E7E79" w:rsidP="003E7E79">
      <w:pPr>
        <w:spacing w:after="0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>Заведующий</w:t>
      </w:r>
    </w:p>
    <w:p w:rsidR="00690722" w:rsidRPr="003E7E79" w:rsidRDefault="00690722" w:rsidP="00690722">
      <w:pPr>
        <w:spacing w:after="0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 xml:space="preserve">МБДОУ </w:t>
      </w:r>
      <w:r>
        <w:rPr>
          <w:rFonts w:ascii="Times New Roman" w:hAnsi="Times New Roman" w:cs="Times New Roman"/>
        </w:rPr>
        <w:t>№ 51 «Улыбка»</w:t>
      </w:r>
    </w:p>
    <w:p w:rsidR="00690722" w:rsidRPr="003E7E79" w:rsidRDefault="00690722" w:rsidP="0069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накиево</w:t>
      </w:r>
    </w:p>
    <w:p w:rsidR="000300F7" w:rsidRPr="003E7E79" w:rsidRDefault="00690722" w:rsidP="00030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Фомина Н.Е.</w:t>
      </w:r>
      <w:r w:rsidR="003E7E79" w:rsidRPr="003E7E79">
        <w:rPr>
          <w:rFonts w:ascii="Times New Roman" w:hAnsi="Times New Roman" w:cs="Times New Roman"/>
        </w:rPr>
        <w:t xml:space="preserve"> __________</w:t>
      </w:r>
    </w:p>
    <w:p w:rsidR="003E7E79" w:rsidRDefault="003E7E79" w:rsidP="000300F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>Приказ по МБДОУ</w:t>
      </w:r>
      <w:r>
        <w:rPr>
          <w:rFonts w:ascii="Times New Roman" w:hAnsi="Times New Roman" w:cs="Times New Roman"/>
        </w:rPr>
        <w:t xml:space="preserve"> </w:t>
      </w:r>
    </w:p>
    <w:p w:rsidR="003E7E79" w:rsidRDefault="003E7E79" w:rsidP="000300F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 xml:space="preserve">от </w:t>
      </w:r>
      <w:r w:rsidR="00CE6A98">
        <w:rPr>
          <w:rFonts w:ascii="Times New Roman" w:hAnsi="Times New Roman" w:cs="Times New Roman"/>
        </w:rPr>
        <w:t>28.12.2023</w:t>
      </w:r>
      <w:r w:rsidRPr="003E7E79">
        <w:rPr>
          <w:rFonts w:ascii="Times New Roman" w:hAnsi="Times New Roman" w:cs="Times New Roman"/>
        </w:rPr>
        <w:t xml:space="preserve"> № </w:t>
      </w:r>
      <w:r w:rsidR="00CE6A98">
        <w:rPr>
          <w:rFonts w:ascii="Times New Roman" w:hAnsi="Times New Roman" w:cs="Times New Roman"/>
        </w:rPr>
        <w:t>180</w:t>
      </w:r>
    </w:p>
    <w:p w:rsidR="003E7E79" w:rsidRDefault="003E7E79" w:rsidP="000300F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  <w:sectPr w:rsidR="003E7E79" w:rsidSect="003E7E79">
          <w:headerReference w:type="default" r:id="rId7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3E7E79" w:rsidRDefault="003E7E79" w:rsidP="000300F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E7E79" w:rsidRDefault="003E7E79" w:rsidP="00030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300F7" w:rsidRDefault="000300F7" w:rsidP="003E7E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СОГЛАСОВАНЫ:</w:t>
      </w:r>
    </w:p>
    <w:p w:rsidR="000300F7" w:rsidRDefault="000300F7" w:rsidP="003E7E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Родительским </w:t>
      </w:r>
      <w:r w:rsidR="00F3231F">
        <w:rPr>
          <w:rFonts w:ascii="Times New Roman" w:hAnsi="Times New Roman" w:cs="Times New Roman"/>
          <w:sz w:val="24"/>
          <w:szCs w:val="24"/>
          <w:lang w:eastAsia="ru-RU"/>
        </w:rPr>
        <w:t>комитетом</w:t>
      </w:r>
    </w:p>
    <w:p w:rsidR="00690722" w:rsidRPr="003E7E79" w:rsidRDefault="00690722" w:rsidP="00690722">
      <w:pPr>
        <w:spacing w:after="0"/>
        <w:rPr>
          <w:rFonts w:ascii="Times New Roman" w:hAnsi="Times New Roman" w:cs="Times New Roman"/>
        </w:rPr>
      </w:pPr>
      <w:r w:rsidRPr="003E7E79">
        <w:rPr>
          <w:rFonts w:ascii="Times New Roman" w:hAnsi="Times New Roman" w:cs="Times New Roman"/>
        </w:rPr>
        <w:t xml:space="preserve">МБДОУ </w:t>
      </w:r>
      <w:r>
        <w:rPr>
          <w:rFonts w:ascii="Times New Roman" w:hAnsi="Times New Roman" w:cs="Times New Roman"/>
        </w:rPr>
        <w:t>№ 51 «Улыбка»</w:t>
      </w:r>
    </w:p>
    <w:p w:rsidR="00690722" w:rsidRPr="003E7E79" w:rsidRDefault="00690722" w:rsidP="0069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накиево</w:t>
      </w:r>
    </w:p>
    <w:p w:rsidR="000300F7" w:rsidRPr="000300F7" w:rsidRDefault="000300F7" w:rsidP="003E7E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143B79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06D50" w:rsidRDefault="00E06AA3" w:rsidP="003E7E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143B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26.12.</w:t>
      </w:r>
      <w:r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 г.</w:t>
      </w:r>
    </w:p>
    <w:p w:rsidR="00E06AA3" w:rsidRPr="00E06AA3" w:rsidRDefault="00E06AA3" w:rsidP="00E06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6D50" w:rsidRDefault="00206D50" w:rsidP="002D2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944" w:rsidRDefault="00E00944" w:rsidP="002D2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944" w:rsidRPr="00690722" w:rsidRDefault="00E00944" w:rsidP="002D2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D50" w:rsidRPr="00690722" w:rsidRDefault="00206D50" w:rsidP="002D2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7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внутреннего распорядка для воспитанников</w:t>
      </w:r>
    </w:p>
    <w:p w:rsidR="00E00944" w:rsidRPr="00690722" w:rsidRDefault="00E00944" w:rsidP="00E0094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0722">
        <w:rPr>
          <w:rFonts w:ascii="Times New Roman" w:hAnsi="Times New Roman"/>
          <w:b/>
          <w:caps/>
          <w:sz w:val="28"/>
          <w:szCs w:val="28"/>
        </w:rPr>
        <w:t xml:space="preserve">Муниципального бюджетного дошкольного </w:t>
      </w:r>
    </w:p>
    <w:p w:rsidR="00E00944" w:rsidRPr="00690722" w:rsidRDefault="00E00944" w:rsidP="00E0094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0722">
        <w:rPr>
          <w:rFonts w:ascii="Times New Roman" w:hAnsi="Times New Roman"/>
          <w:b/>
          <w:caps/>
          <w:sz w:val="28"/>
          <w:szCs w:val="28"/>
        </w:rPr>
        <w:t>образовательного</w:t>
      </w:r>
      <w:r w:rsidR="00690722" w:rsidRPr="0069072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90722">
        <w:rPr>
          <w:rFonts w:ascii="Times New Roman" w:hAnsi="Times New Roman"/>
          <w:b/>
          <w:caps/>
          <w:sz w:val="28"/>
          <w:szCs w:val="28"/>
        </w:rPr>
        <w:t xml:space="preserve">учреждения </w:t>
      </w:r>
      <w:r w:rsidR="00690722" w:rsidRPr="0069072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206D50" w:rsidRPr="00690722" w:rsidRDefault="00E00944" w:rsidP="00E009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722">
        <w:rPr>
          <w:rFonts w:ascii="Times New Roman" w:hAnsi="Times New Roman"/>
          <w:b/>
          <w:caps/>
          <w:sz w:val="28"/>
          <w:szCs w:val="28"/>
        </w:rPr>
        <w:t>«</w:t>
      </w:r>
      <w:proofErr w:type="gramStart"/>
      <w:r w:rsidRPr="00690722">
        <w:rPr>
          <w:rFonts w:ascii="Times New Roman" w:hAnsi="Times New Roman"/>
          <w:b/>
          <w:caps/>
          <w:sz w:val="28"/>
          <w:szCs w:val="28"/>
        </w:rPr>
        <w:t>Ясли-сад</w:t>
      </w:r>
      <w:proofErr w:type="gramEnd"/>
      <w:r w:rsidRPr="00690722">
        <w:rPr>
          <w:rFonts w:ascii="Times New Roman" w:hAnsi="Times New Roman"/>
          <w:b/>
          <w:caps/>
          <w:sz w:val="28"/>
          <w:szCs w:val="28"/>
        </w:rPr>
        <w:t xml:space="preserve"> № </w:t>
      </w:r>
      <w:r w:rsidR="00690722">
        <w:rPr>
          <w:rFonts w:ascii="Times New Roman" w:hAnsi="Times New Roman"/>
          <w:b/>
          <w:caps/>
          <w:sz w:val="28"/>
          <w:szCs w:val="28"/>
        </w:rPr>
        <w:t>51</w:t>
      </w:r>
      <w:r w:rsidRPr="00690722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690722">
        <w:rPr>
          <w:rFonts w:ascii="Times New Roman" w:hAnsi="Times New Roman"/>
          <w:b/>
          <w:caps/>
          <w:sz w:val="28"/>
          <w:szCs w:val="28"/>
        </w:rPr>
        <w:t>УЛЫБКА</w:t>
      </w:r>
      <w:r w:rsidRPr="00690722">
        <w:rPr>
          <w:rFonts w:ascii="Times New Roman" w:hAnsi="Times New Roman"/>
          <w:b/>
          <w:caps/>
          <w:sz w:val="28"/>
          <w:szCs w:val="28"/>
        </w:rPr>
        <w:t>»</w:t>
      </w:r>
      <w:r w:rsidR="00690722" w:rsidRPr="0069072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690722">
        <w:rPr>
          <w:rFonts w:ascii="Times New Roman" w:hAnsi="Times New Roman"/>
          <w:b/>
          <w:caps/>
          <w:sz w:val="28"/>
          <w:szCs w:val="28"/>
        </w:rPr>
        <w:t xml:space="preserve">КОМБИНИРОВАННОГО ТИПА </w:t>
      </w:r>
      <w:r w:rsidR="00690722" w:rsidRPr="00690722">
        <w:rPr>
          <w:rFonts w:ascii="Times New Roman" w:hAnsi="Times New Roman"/>
          <w:b/>
          <w:caps/>
          <w:sz w:val="28"/>
          <w:szCs w:val="28"/>
        </w:rPr>
        <w:t xml:space="preserve">города </w:t>
      </w:r>
      <w:r w:rsidR="00690722">
        <w:rPr>
          <w:rFonts w:ascii="Times New Roman" w:hAnsi="Times New Roman"/>
          <w:b/>
          <w:caps/>
          <w:sz w:val="28"/>
          <w:szCs w:val="28"/>
        </w:rPr>
        <w:t>ЕНАКИЕВО»</w:t>
      </w:r>
    </w:p>
    <w:p w:rsidR="00206D50" w:rsidRPr="006D552A" w:rsidRDefault="00206D50" w:rsidP="002D2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D50" w:rsidRPr="006D552A" w:rsidRDefault="00206D50" w:rsidP="002D25D4">
      <w:pPr>
        <w:shd w:val="clear" w:color="auto" w:fill="FFFFFF"/>
        <w:spacing w:after="0" w:line="240" w:lineRule="auto"/>
        <w:ind w:left="16" w:right="16"/>
        <w:jc w:val="center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206D50" w:rsidRPr="00690722" w:rsidRDefault="00206D50" w:rsidP="00690722">
      <w:pPr>
        <w:spacing w:after="0"/>
        <w:rPr>
          <w:rFonts w:ascii="Times New Roman" w:hAnsi="Times New Roman" w:cs="Times New Roman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1.1.  </w:t>
      </w:r>
      <w:proofErr w:type="gramStart"/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Правила внутреннего распорядка воспитанников (далее - Правила) разработаны в соответствии с Федеральным закон</w:t>
      </w:r>
      <w:r w:rsidR="006907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№ 273-ФЗ от 29.12.2012 года «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 в редакции от 25 июля 2022 года, Приказом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СП 2.4.3648-20</w:t>
      </w:r>
      <w:proofErr w:type="gramEnd"/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</w:t>
      </w:r>
      <w:r w:rsidR="00690722" w:rsidRPr="003E7E79">
        <w:rPr>
          <w:rFonts w:ascii="Times New Roman" w:hAnsi="Times New Roman" w:cs="Times New Roman"/>
        </w:rPr>
        <w:t xml:space="preserve">МБДОУ </w:t>
      </w:r>
      <w:r w:rsidR="00690722">
        <w:rPr>
          <w:rFonts w:ascii="Times New Roman" w:hAnsi="Times New Roman" w:cs="Times New Roman"/>
        </w:rPr>
        <w:t>№ 51 «Улыбка»г</w:t>
      </w:r>
      <w:proofErr w:type="gramStart"/>
      <w:r w:rsidR="00690722">
        <w:rPr>
          <w:rFonts w:ascii="Times New Roman" w:hAnsi="Times New Roman" w:cs="Times New Roman"/>
        </w:rPr>
        <w:t>.Е</w:t>
      </w:r>
      <w:proofErr w:type="gramEnd"/>
      <w:r w:rsidR="00690722">
        <w:rPr>
          <w:rFonts w:ascii="Times New Roman" w:hAnsi="Times New Roman" w:cs="Times New Roman"/>
        </w:rPr>
        <w:t>накиево</w:t>
      </w:r>
      <w:r w:rsidR="00E06AA3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(далее 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06AA3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ДОУ)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определяют внутренний распорядок воспитанников, режим образовательного процесса и защиту прав воспитанников.</w:t>
      </w:r>
    </w:p>
    <w:p w:rsidR="00206D50" w:rsidRPr="006D552A" w:rsidRDefault="00206D50" w:rsidP="00D833C0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  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206D50" w:rsidRPr="00E06AA3" w:rsidRDefault="00206D50" w:rsidP="00E06AA3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6AA3">
        <w:rPr>
          <w:rFonts w:cs="Times New Roman"/>
          <w:kern w:val="2"/>
        </w:rPr>
        <w:t xml:space="preserve"> 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 между 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и родителями (законными представителями) несовершеннолетних воспитанников возникают с момента зачисления ребенка в 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и прекращаются с момента отчисления ребенка, регулируются договором, включающим в себя взаимные права, обязанности и ответственность сторон. </w:t>
      </w:r>
    </w:p>
    <w:p w:rsidR="00206D50" w:rsidRPr="006D552A" w:rsidRDefault="00206D50" w:rsidP="00D833C0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обязана ознакомить с данными Правилами родителей (законных представителей) воспитанников непосредственно при приеме в 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ДОУ. Данные правила размещаются на информационных стендах 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E06AA3"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и на официальном сайте для ознакомления.</w:t>
      </w:r>
    </w:p>
    <w:p w:rsidR="00206D50" w:rsidRPr="006D552A" w:rsidRDefault="00206D50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06D50" w:rsidRPr="006D552A" w:rsidRDefault="00206D50" w:rsidP="00E00944">
      <w:pPr>
        <w:shd w:val="clear" w:color="auto" w:fill="FFFFFF"/>
        <w:tabs>
          <w:tab w:val="left" w:pos="3969"/>
        </w:tabs>
        <w:spacing w:after="0" w:line="240" w:lineRule="auto"/>
        <w:ind w:left="16" w:right="16" w:firstLine="1544"/>
        <w:jc w:val="center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Режим работы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E06A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ДОУ.</w:t>
      </w:r>
    </w:p>
    <w:p w:rsidR="00206D50" w:rsidRPr="00E06AA3" w:rsidRDefault="00206D50" w:rsidP="00E06AA3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  Режим работы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 и длительность пребывания в нем детей определяется Уставом учреждения.</w:t>
      </w:r>
    </w:p>
    <w:p w:rsidR="00206D50" w:rsidRPr="006D552A" w:rsidRDefault="00206D50" w:rsidP="00D833C0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2.2. 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работает с </w:t>
      </w:r>
      <w:r w:rsidR="006907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06.30 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часов до 17</w:t>
      </w:r>
      <w:r w:rsidR="006907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.00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часов. Суббота, воскресенье и праздничные дни – не рабочие (выходные).</w:t>
      </w:r>
    </w:p>
    <w:p w:rsidR="00206D50" w:rsidRDefault="00206D50" w:rsidP="00D833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2.3. 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имеет право объединять группы в случае необходимости в летний период (в связи с низкой наполняемостью групп, отпусками родителей.)</w:t>
      </w:r>
    </w:p>
    <w:p w:rsidR="00E06AA3" w:rsidRDefault="00E06AA3" w:rsidP="00E06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Основу режима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E06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ДОУ, контингента воспитанников и их индивидуальных особенностей, климата и времени года в соответствии с СП. Режим обязателен для соблюдения всеми участниками образовательных отношений.</w:t>
      </w:r>
    </w:p>
    <w:p w:rsidR="00A425C3" w:rsidRDefault="00A425C3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дошкольного образования определяется образовательной программой дошкольного образования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 </w:t>
      </w:r>
      <w:proofErr w:type="gramStart"/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Требования к структуре, объему, условиям реализации и результатам освоения образовательной программ</w:t>
      </w:r>
      <w:bookmarkStart w:id="0" w:name="_GoBack"/>
      <w:bookmarkEnd w:id="0"/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дошкольного образования определяются федеральным государственным образовательным стандартом дошкольного образования.</w:t>
      </w:r>
    </w:p>
    <w:p w:rsidR="00A425C3" w:rsidRDefault="00A425C3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</w:t>
      </w:r>
      <w:r>
        <w:rPr>
          <w:rFonts w:cs="Times New Roman"/>
          <w:kern w:val="2"/>
        </w:rPr>
        <w:t xml:space="preserve"> 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A425C3" w:rsidRDefault="00A425C3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социально-коммуникативное развитие;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познавательное развитие;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речевое развитие;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художественно-эстетическое развитие;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A425C3" w:rsidRDefault="00A425C3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</w:t>
      </w:r>
      <w:r>
        <w:rPr>
          <w:rFonts w:cs="Times New Roman"/>
          <w:kern w:val="2"/>
        </w:rPr>
        <w:t xml:space="preserve"> 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общеразвивающую направленность. В группах общеразвивающей направленности осуществляется реализация образовательной программы дошкольного образования.</w:t>
      </w:r>
    </w:p>
    <w:p w:rsidR="00A425C3" w:rsidRDefault="00A425C3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 в группах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определяется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расчета площади групповой (игровой) комнаты. 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</w:p>
    <w:p w:rsidR="00A425C3" w:rsidRDefault="00A425C3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организованной образовательной деятельности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1,5 до 3-х лет составляет не более 10 минут;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воспитанников от 3 до 4-х лет </w:t>
      </w:r>
      <w:proofErr w:type="gramStart"/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более 15 минут;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4-х до 5-ти лет - не более 20 минут;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5 до 6-ти лет - не более 25 минут;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6-ти до 7-ми лет - не более 30 минут. </w:t>
      </w:r>
    </w:p>
    <w:p w:rsidR="00A425C3" w:rsidRDefault="00A425C3" w:rsidP="00A425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дневной суммарной образовательной нагрузки: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1,5 до 3-х лет составляет не более 20 минут;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3 до 4-х лет - не более 30 минут;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4-х до 5-ти лет - не более 40 минут;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5 до 6-ти лет - не более 50 минут или 75 мин при организации 1 занятия после дневного сна; </w:t>
      </w:r>
    </w:p>
    <w:p w:rsidR="00A425C3" w:rsidRDefault="00690722" w:rsidP="00A4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25C3"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воспитанников от 6-ти до 7-ми лет - не более 90 минут. </w:t>
      </w:r>
    </w:p>
    <w:p w:rsidR="00A425C3" w:rsidRDefault="00A425C3" w:rsidP="00A425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5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 </w:t>
      </w:r>
    </w:p>
    <w:p w:rsidR="001169ED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суммарный объем двигательной активности составляет для всех возрастов не менее 1 часа в день.</w:t>
      </w:r>
    </w:p>
    <w:p w:rsidR="001169ED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2.12. 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детей в возрасте от 1 года до 3-х лет дневной сон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организуется однократно продолжительностью не менее 3-х часов, для детей в возрасте старше от 4-7 лет - 2,5 часа. </w:t>
      </w:r>
    </w:p>
    <w:p w:rsidR="001169ED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2.13. 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в зависимости от климатических условий. При температуре воздуха ниже минус 15</w:t>
      </w:r>
      <w:proofErr w:type="gramStart"/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скорости ветра более 7 м/с продолжительность прогулки для детей до 7 лет сокращают. </w:t>
      </w:r>
    </w:p>
    <w:p w:rsidR="001169ED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2.14. 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воспитанников должны знать о том, что своевременный приход детей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- необходимое условие качественной и правильной организации образовательной деятельности. </w:t>
      </w:r>
    </w:p>
    <w:p w:rsidR="001169ED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2.15. 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Воспитатели проводят беседы и консультации для родителей (законных представителей) о воспитаннике, утром до 8.00 и вечером после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0. В другое время воспитатель находится с детьми, и отвлекать его от образовательной деятельности категорически запрещается. </w:t>
      </w:r>
    </w:p>
    <w:p w:rsidR="001169ED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2.16. 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должны забрать ребенка до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3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ч. В случае неожиданной задержки родитель (законный представитель) должен связаться с воспитателем группы. </w:t>
      </w:r>
    </w:p>
    <w:p w:rsidR="001169ED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2.17.</w:t>
      </w:r>
      <w:r>
        <w:rPr>
          <w:rFonts w:cs="Times New Roman"/>
          <w:kern w:val="2"/>
        </w:rPr>
        <w:t xml:space="preserve"> 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родители (законные представители) привели ребенка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1169ED" w:rsidRPr="00C709DA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09DA">
        <w:rPr>
          <w:rFonts w:ascii="Times New Roman" w:hAnsi="Times New Roman" w:cs="Times New Roman"/>
          <w:sz w:val="24"/>
          <w:szCs w:val="24"/>
          <w:lang w:eastAsia="ru-RU"/>
        </w:rPr>
        <w:t xml:space="preserve">2.18. Родители (законные представители) должны лично передавать несовершеннолетних воспитанников воспитателю группы. Нельзя забирать детей из МБДОУ,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1169ED" w:rsidRPr="00C709DA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09DA">
        <w:rPr>
          <w:rFonts w:ascii="Times New Roman" w:hAnsi="Times New Roman" w:cs="Times New Roman"/>
          <w:sz w:val="24"/>
          <w:szCs w:val="24"/>
          <w:lang w:eastAsia="ru-RU"/>
        </w:rPr>
        <w:t>2.19.</w:t>
      </w:r>
      <w:r>
        <w:rPr>
          <w:rFonts w:cs="Times New Roman"/>
          <w:kern w:val="2"/>
        </w:rPr>
        <w:t xml:space="preserve"> </w:t>
      </w:r>
      <w:r w:rsidRPr="00C709DA">
        <w:rPr>
          <w:rFonts w:ascii="Times New Roman" w:hAnsi="Times New Roman" w:cs="Times New Roman"/>
          <w:sz w:val="24"/>
          <w:szCs w:val="24"/>
          <w:lang w:eastAsia="ru-RU"/>
        </w:rPr>
        <w:t xml:space="preserve">Если родители (законные представители) ребенка не могут лично забрать ребенка из МБДОУ, то требуется заранее оповестить об этом администрацию и сообщить, кто будет забирать ребенка из числа тех лиц, на которых предоставлены личные заявления родителей (законных представителей). </w:t>
      </w:r>
    </w:p>
    <w:p w:rsidR="001169ED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9DA">
        <w:rPr>
          <w:rFonts w:ascii="Times New Roman" w:hAnsi="Times New Roman" w:cs="Times New Roman"/>
          <w:sz w:val="24"/>
          <w:szCs w:val="24"/>
          <w:lang w:eastAsia="ru-RU"/>
        </w:rPr>
        <w:t>2.20. Если по окончанию работы МБДОУ родители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(законные представители) не пришли за воспитанником,</w:t>
      </w:r>
      <w:r w:rsid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выходят на связь, либо пришли в состоянии алкогольного или наркотического опьянения,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заведующий вправе обратиться в соответствующие органы. </w:t>
      </w:r>
    </w:p>
    <w:p w:rsidR="002C2865" w:rsidRDefault="001169ED" w:rsidP="001169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2.21. 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предстоящего длительного отсутствия ребенка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1169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по каким-либо обстоятельствам, родителям (законным представителям) необходимо написать заявление на имя заведующего с указанием периода отсутствия ребенка и причины.</w:t>
      </w:r>
    </w:p>
    <w:p w:rsidR="00C709DA" w:rsidRDefault="00C709DA" w:rsidP="008A25AB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6D50" w:rsidRPr="006D552A" w:rsidRDefault="00206D50" w:rsidP="008A25AB">
      <w:pPr>
        <w:shd w:val="clear" w:color="auto" w:fill="FFFFFF"/>
        <w:spacing w:after="0" w:line="240" w:lineRule="auto"/>
        <w:ind w:left="16" w:right="16"/>
        <w:jc w:val="center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Здоровье ребенка.</w:t>
      </w:r>
    </w:p>
    <w:p w:rsidR="002C2865" w:rsidRPr="002C2865" w:rsidRDefault="00206D50" w:rsidP="002C2865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3.1. </w:t>
      </w:r>
      <w:r w:rsidR="002C2865" w:rsidRP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Лица, посещающие </w:t>
      </w:r>
      <w:r w:rsid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2C2865" w:rsidRP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(на входе), подлежат термометрии с занесением ее результатов в журнал в целях учета при проведении противоэпидемических мероприятий. Лица с признаками инфекционных заболеваний в </w:t>
      </w:r>
      <w:r w:rsid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2C2865" w:rsidRP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не допускаются.</w:t>
      </w:r>
    </w:p>
    <w:p w:rsidR="00206D50" w:rsidRPr="006D552A" w:rsidRDefault="00206D50" w:rsidP="00F3231F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из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206D50" w:rsidRPr="006D552A" w:rsidRDefault="00206D50" w:rsidP="00D833C0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3.3.  О возможном отсутствии ребенка необходимо предупреждать воспитателя группы. После перенесенного заболевания, а также отсутствия более 3 дней детей принимают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только при наличии справки о выздоровлении.</w:t>
      </w:r>
    </w:p>
    <w:p w:rsidR="00206D50" w:rsidRPr="006D552A" w:rsidRDefault="00206D50" w:rsidP="00D833C0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  Если у ребенка есть аллергия или другие особенности здоровья и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206D50" w:rsidRPr="006D552A" w:rsidRDefault="00206D50" w:rsidP="00D833C0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 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запрещено давать детям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206D50" w:rsidRPr="006D552A" w:rsidRDefault="00206D50" w:rsidP="002C2865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 Родители (законные представители) обязаны приводить ребенка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proofErr w:type="gramStart"/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206D50" w:rsidRPr="002C2865" w:rsidRDefault="00206D50" w:rsidP="002C28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C2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206D50" w:rsidRPr="006D552A" w:rsidRDefault="002C2865" w:rsidP="00D833C0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обязателен головной убор, панаму (в теплый период года).</w:t>
      </w:r>
    </w:p>
    <w:p w:rsidR="00206D50" w:rsidRPr="006D552A" w:rsidRDefault="002C2865" w:rsidP="002C2865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Зимой и в мокрую погоду рекомендуется, чтобы у воспитанника были запасные сухие варежки и одежда.</w:t>
      </w:r>
    </w:p>
    <w:p w:rsidR="00206D50" w:rsidRPr="006D552A" w:rsidRDefault="002C2865" w:rsidP="00D833C0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 У воспитанника в шкафчике обязательно должен быть комплект сухой одежды для смены в отдельном мешочке.</w:t>
      </w:r>
    </w:p>
    <w:p w:rsidR="00206D50" w:rsidRDefault="002C2865" w:rsidP="00D833C0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 В шкафу воспитанника должен быть пакет для загрязнённой одежды.</w:t>
      </w:r>
    </w:p>
    <w:p w:rsidR="00234F5F" w:rsidRPr="00234F5F" w:rsidRDefault="00234F5F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3.12. </w:t>
      </w:r>
      <w:r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234F5F" w:rsidRPr="00234F5F" w:rsidRDefault="00234F5F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3.13.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 </w:t>
      </w:r>
    </w:p>
    <w:p w:rsidR="00234F5F" w:rsidRDefault="00234F5F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3.14.</w:t>
      </w:r>
      <w:r>
        <w:rPr>
          <w:rFonts w:cs="Times New Roman"/>
          <w:kern w:val="2"/>
        </w:rPr>
        <w:t xml:space="preserve"> </w:t>
      </w:r>
      <w:r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сбережения и укрепления здоровья воспитанников проводятся: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и содержанием собственной территории и всех объектов 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ДОУ, за соблюдением правил личной гигие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 лицами, находящимися в них; 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профилактических и противоэпидемических мероприятий и контроль за их проведением;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осмотры детей с целью выявления инфекционных заболеваний (в том числе на педикулез) при поступлении в 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ДОУ, а также в случаях, установленных законодательством в сфере охраны здоровья;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профилактических осмотров воспитанников и проведени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профилактических прививок;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документирование и </w:t>
      </w:r>
      <w:proofErr w:type="gramStart"/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 по формированию здорового образа жизни и реализация технологий сбережения здоровья;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правил личной гигиены. </w:t>
      </w:r>
    </w:p>
    <w:p w:rsidR="00234F5F" w:rsidRDefault="00234F5F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3.15.</w:t>
      </w:r>
      <w:r>
        <w:rPr>
          <w:rFonts w:cs="Times New Roman"/>
          <w:kern w:val="2"/>
        </w:rPr>
        <w:t xml:space="preserve"> </w:t>
      </w:r>
      <w:r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предотвращения возникновения и распространения инфекционных и неинфекционных заболеваний, пищевых отравлений среди воспитанников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проводятся: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ежедневная влажная уборка помещений с применением моющих и дезинфицирующих средств, разрешенных к использованию в 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обработка дверных ручек, поручней, выключателей с использованием дезинфицирующих средств;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ежедневное обеззараживание санитарно-технического оборудования;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влажная уборка и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проветривание п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осле каждого занятия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музыкального зал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течение не менее 10 минут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мытьё игрушек ежедневно в конце дня, а в групп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дете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раннего возраста — 2 раза в день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генеральная уборка помещений с применением моющих и дезинфицирующих средств не реже одного раза в месяц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66C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смена постельного белья и полотенец по мере загрязнения, но не реже 1-го раза в 7 дней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 по предотвращению появления в помещениях насекомых, грызунов и следов их жизнедеятельности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использование для очистки территории от снега химических реагентов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4F5F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 и своевременное удаление плодоносящих ядовитыми плодами деревьев и кустарников на территории 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5006" w:rsidRDefault="00B4366C" w:rsidP="00234F5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2°С. </w:t>
      </w:r>
    </w:p>
    <w:p w:rsidR="00234F5F" w:rsidRPr="00234F5F" w:rsidRDefault="00B4366C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4F5F" w:rsidRPr="00234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помещения постоянного пребывания детей для дезинфекции воздушной среды оборудуются приборами по обеззараживанию воздуха. </w:t>
      </w:r>
    </w:p>
    <w:p w:rsidR="002C2865" w:rsidRDefault="002C2865" w:rsidP="008A25AB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6D50" w:rsidRPr="006D552A" w:rsidRDefault="004C5006" w:rsidP="008A25AB">
      <w:pPr>
        <w:shd w:val="clear" w:color="auto" w:fill="FFFFFF"/>
        <w:spacing w:after="0" w:line="240" w:lineRule="auto"/>
        <w:ind w:left="16" w:right="16"/>
        <w:jc w:val="center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06D50" w:rsidRPr="006D55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питания.</w:t>
      </w:r>
    </w:p>
    <w:p w:rsidR="00206D50" w:rsidRPr="006D552A" w:rsidRDefault="004C5006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 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обеспечивает гарантированное сбалансированное питание воспитанников в соответствии с их возрастом и временем пребывания в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по нормам, утвержденным СЭС.   Организация 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 в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возлагается на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и осуществляется его штатным персоналом.</w:t>
      </w:r>
    </w:p>
    <w:p w:rsidR="00206D50" w:rsidRPr="006D552A" w:rsidRDefault="004C5006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.2.  Режим и кратность питания воспитанников устанавливается в соответствии с длительностью их пребывания в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ДОУ. Воспитанники, посещающие 10,5 часовые группы, получают трехразовое питание: завтрак, обед, полдник.</w:t>
      </w:r>
    </w:p>
    <w:p w:rsidR="00206D50" w:rsidRPr="006D552A" w:rsidRDefault="004C5006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  Питание в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возраста.</w:t>
      </w:r>
    </w:p>
    <w:p w:rsidR="00206D50" w:rsidRPr="006D552A" w:rsidRDefault="004C5006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 Родители (законные представители) могут получить информацию об ассортименте питания воспитанника на специальном стенде, в приемных групп.</w:t>
      </w:r>
    </w:p>
    <w:p w:rsidR="00206D50" w:rsidRDefault="004C5006" w:rsidP="00760484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.5.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 медицинский персонал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4C5006" w:rsidRDefault="004C5006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продукции производится в соответствии с меню, утвержденным заведующим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по технологической карте, разработанн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утвержденн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заведующи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</w:p>
    <w:p w:rsidR="004C5006" w:rsidRDefault="004C5006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4.7.</w:t>
      </w:r>
      <w:r>
        <w:rPr>
          <w:rFonts w:cs="Times New Roman"/>
          <w:kern w:val="2"/>
        </w:rPr>
        <w:t xml:space="preserve"> 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Привлекать воспитанников к получению пищи с пищеблока категорически запрещается. Пища из пищеблока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подается при отсутствии воспитанников в коридорах и на лестницах. Температура горячей пищи при выдаче не должна превышать 70°С.</w:t>
      </w:r>
    </w:p>
    <w:p w:rsidR="004C5006" w:rsidRDefault="004C5006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4.8. 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Перед раздачей пищи детям помощник воспитателя обязан: </w:t>
      </w:r>
    </w:p>
    <w:p w:rsidR="004C5006" w:rsidRDefault="00B4366C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промыть столы горячей водой с моющим средством; </w:t>
      </w:r>
    </w:p>
    <w:p w:rsidR="004C5006" w:rsidRDefault="00B4366C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тщательно вымыть руки; </w:t>
      </w:r>
    </w:p>
    <w:p w:rsidR="004C5006" w:rsidRDefault="00B4366C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надеть специальную одежду для получения и раздачи пищи; </w:t>
      </w:r>
    </w:p>
    <w:p w:rsidR="004C5006" w:rsidRDefault="00B4366C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проветрить помещение; </w:t>
      </w:r>
    </w:p>
    <w:p w:rsidR="004C5006" w:rsidRDefault="00B4366C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сервировать столы в соответствии с приемом пищи. </w:t>
      </w:r>
    </w:p>
    <w:p w:rsidR="004C5006" w:rsidRPr="004C5006" w:rsidRDefault="004C5006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сервировке столов могут привлекаться дети с 3 лет. </w:t>
      </w:r>
    </w:p>
    <w:p w:rsidR="004C5006" w:rsidRPr="004C5006" w:rsidRDefault="004C5006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Во время раздачи пищи категорически запрещается нахождение воспитанников в обеденной зоне. </w:t>
      </w:r>
    </w:p>
    <w:p w:rsidR="004C5006" w:rsidRPr="004C5006" w:rsidRDefault="004C5006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Питьевой режим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осуществляется с соблюдением следующ</w:t>
      </w:r>
      <w:r w:rsidR="00B43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требований: - 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 организации питьевого режима с использованием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</w:t>
      </w:r>
      <w:r w:rsid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709DA" w:rsidRDefault="00B4366C" w:rsidP="00B4366C">
      <w:pPr>
        <w:shd w:val="clear" w:color="auto" w:fill="FFFFFF"/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кипятить воду нужно не менее 5 минут; </w:t>
      </w:r>
    </w:p>
    <w:p w:rsidR="00C709DA" w:rsidRDefault="00B4366C" w:rsidP="00C709DA">
      <w:pPr>
        <w:shd w:val="clear" w:color="auto" w:fill="FFFFFF"/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раздачи детям кипяченая вода должна быть охлаждена до комнатной температуры непосредственно в емкости, где она кипятилась; </w:t>
      </w:r>
    </w:p>
    <w:p w:rsidR="004C5006" w:rsidRPr="004C5006" w:rsidRDefault="00B4366C" w:rsidP="00C709DA">
      <w:pPr>
        <w:shd w:val="clear" w:color="auto" w:fill="FFFFFF"/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</w:t>
      </w:r>
      <w:r w:rsid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5006" w:rsidRPr="004C5006" w:rsidRDefault="00C709DA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членов </w:t>
      </w:r>
      <w:proofErr w:type="spellStart"/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ДОУ. </w:t>
      </w:r>
    </w:p>
    <w:p w:rsidR="004C5006" w:rsidRPr="004C5006" w:rsidRDefault="00C709DA" w:rsidP="004C5006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Контроль организации питания воспитанников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ДОУ, соблюдения меню осуществляет заведующий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4C5006" w:rsidRPr="004C5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ДОУ. </w:t>
      </w:r>
    </w:p>
    <w:p w:rsidR="00206D50" w:rsidRPr="00C709DA" w:rsidRDefault="00206D50" w:rsidP="00C709DA">
      <w:pPr>
        <w:shd w:val="clear" w:color="auto" w:fill="FFFFFF"/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6D50" w:rsidRPr="006D552A" w:rsidRDefault="00C709DA" w:rsidP="00760484">
      <w:pPr>
        <w:shd w:val="clear" w:color="auto" w:fill="FFFFFF"/>
        <w:spacing w:after="0" w:line="240" w:lineRule="auto"/>
        <w:ind w:left="16" w:right="16"/>
        <w:jc w:val="center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06D50" w:rsidRPr="006D55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безопасности.</w:t>
      </w:r>
    </w:p>
    <w:p w:rsidR="00206D50" w:rsidRPr="006D552A" w:rsidRDefault="00C709DA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  Родители должны своевременно сообщать об изменении номера телефона, места жительства и места работы.</w:t>
      </w:r>
    </w:p>
    <w:p w:rsidR="00206D50" w:rsidRPr="006D552A" w:rsidRDefault="00C709DA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 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206D50" w:rsidRPr="006D552A" w:rsidRDefault="00C709DA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 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в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и его уход без сопровождения родителей (законных представителей).</w:t>
      </w:r>
    </w:p>
    <w:p w:rsidR="00206D50" w:rsidRPr="006D552A" w:rsidRDefault="00C709DA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  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206D50" w:rsidRPr="006D552A" w:rsidRDefault="00C709DA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.5.  Посторонним лицам запрещено находиться в помещении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и на территории без разрешения администрации.</w:t>
      </w:r>
    </w:p>
    <w:p w:rsidR="00206D50" w:rsidRPr="006D552A" w:rsidRDefault="00C709DA" w:rsidP="002D25D4">
      <w:pPr>
        <w:shd w:val="clear" w:color="auto" w:fill="FFFFFF"/>
        <w:spacing w:after="0" w:line="240" w:lineRule="auto"/>
        <w:ind w:left="16" w:right="16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.6.   Запрещается въезд на территорию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на своем личном автомобиле.</w:t>
      </w:r>
    </w:p>
    <w:p w:rsidR="00206D50" w:rsidRDefault="00C709DA" w:rsidP="002D25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  В помещении и на территории </w:t>
      </w:r>
      <w:r w:rsidR="00206D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запрещено курение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распитие спиртных напитков.</w:t>
      </w:r>
    </w:p>
    <w:p w:rsidR="00C709DA" w:rsidRDefault="00C709DA" w:rsidP="00C709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P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детей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обеспечивается следующим комплексом систем: </w:t>
      </w:r>
    </w:p>
    <w:p w:rsidR="00C709DA" w:rsidRDefault="00B4366C" w:rsidP="00C709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709DA" w:rsidRP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кнопка тревожной сигнализации с прямым выходом на пульт вызова группы быстрого реагировани</w:t>
      </w:r>
      <w:r w:rsid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C709DA" w:rsidRDefault="00B4366C" w:rsidP="00B436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охранник круглосуточно</w:t>
      </w:r>
      <w:r w:rsid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09DA" w:rsidRDefault="00B4366C" w:rsidP="00B436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09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сторож в ночное время.</w:t>
      </w:r>
    </w:p>
    <w:p w:rsidR="00F94F98" w:rsidRPr="00F94F98" w:rsidRDefault="00F94F98" w:rsidP="00F94F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пожара, аварии и других стихийных бедствий воспитатель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в первую очередь принимает меры по спасению детей группы. </w:t>
      </w:r>
    </w:p>
    <w:p w:rsidR="00206D50" w:rsidRPr="006D552A" w:rsidRDefault="00206D50" w:rsidP="002D25D4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06D50" w:rsidRPr="006D552A" w:rsidRDefault="00F94F98" w:rsidP="00760484">
      <w:pPr>
        <w:shd w:val="clear" w:color="auto" w:fill="FFFFFF"/>
        <w:spacing w:after="0" w:line="240" w:lineRule="auto"/>
        <w:ind w:left="16" w:right="16"/>
        <w:jc w:val="center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06D50" w:rsidRPr="006D55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 Права воспитанников </w:t>
      </w:r>
      <w:r w:rsidR="00206D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206D50" w:rsidRPr="006D55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ДОУ.</w:t>
      </w:r>
    </w:p>
    <w:p w:rsidR="00F94F98" w:rsidRPr="00F94F98" w:rsidRDefault="00F94F98" w:rsidP="00B4366C">
      <w:pPr>
        <w:shd w:val="clear" w:color="auto" w:fill="FFFFFF"/>
        <w:spacing w:after="0" w:line="240" w:lineRule="auto"/>
        <w:ind w:left="16" w:right="1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реализ</w:t>
      </w:r>
      <w:r w:rsidR="00B43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ует право детей на образование, 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гарантированное государством.</w:t>
      </w:r>
    </w:p>
    <w:p w:rsid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6.2. Дети, посещающие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ДОУ, имеют право: </w:t>
      </w:r>
    </w:p>
    <w:p w:rsidR="00F94F98" w:rsidRDefault="00B4366C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 </w:t>
      </w:r>
    </w:p>
    <w:p w:rsidR="00F94F98" w:rsidRDefault="00B4366C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уважение человеческого достоинства, защиту от всех форм физического и психического насилия, от оскорбления личности, охрану жизни и здоровья; </w:t>
      </w:r>
    </w:p>
    <w:p w:rsidR="00F94F98" w:rsidRDefault="00B4366C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 </w:t>
      </w:r>
    </w:p>
    <w:p w:rsidR="00F94F98" w:rsidRDefault="00B4366C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:rsidR="00F94F98" w:rsidRDefault="00B4366C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психолого-педагогической, логопедической помощи в соответствии с образовательными потребностями, возрастными и индивидуальными особенностями, состоянием здоровья детей; </w:t>
      </w:r>
    </w:p>
    <w:p w:rsidR="00F94F98" w:rsidRDefault="00B4366C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</w:t>
      </w:r>
      <w:proofErr w:type="gramStart"/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 </w:t>
      </w:r>
    </w:p>
    <w:p w:rsidR="00F94F98" w:rsidRDefault="00B4366C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 </w:t>
      </w:r>
    </w:p>
    <w:p w:rsidR="00F94F98" w:rsidRDefault="00F04426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поощрение за успехи в образовательной, творческой, спортивной деятельности; </w:t>
      </w:r>
    </w:p>
    <w:p w:rsidR="00F94F98" w:rsidRPr="00F94F98" w:rsidRDefault="00F04426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дополнительных образовательных услуг (при их наличии). </w:t>
      </w:r>
    </w:p>
    <w:p w:rsid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Поощрение и дисциплинарное воздействие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7.1. Меры дисциплинарного взыскания к воспитанникам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не применяются. </w:t>
      </w: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7.2. Применение физического и (или) психического насилия по отношению к детям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не допускается. </w:t>
      </w: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7.3. Дисциплина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поддерживается на основе уважения человеческого достоинства всех участников образовательных отношений. </w:t>
      </w: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7.4. Поощрение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воспитанников 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подарков. </w:t>
      </w:r>
    </w:p>
    <w:p w:rsid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 Защита несовершеннолетних воспитанников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8.1. Спорные и конфликтные ситуации нужно разрешать только в отсутствии детей. </w:t>
      </w:r>
    </w:p>
    <w:p w:rsid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8.2. В целях защиты прав воспитанников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их родители (законные представители) самостоятельно или через своих представителей вправе: </w:t>
      </w:r>
    </w:p>
    <w:p w:rsidR="00F94F98" w:rsidRDefault="00F04426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направить в органы управления образования обращение о нарушении и (или) ущемлении прав, свобод и социальных гарантий несовершеннолетних воспитанников; </w:t>
      </w:r>
    </w:p>
    <w:p w:rsidR="00F94F98" w:rsidRPr="00F94F98" w:rsidRDefault="00F04426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F98"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не запрещенные законодательством Российской Федерации иные способы защиты своих прав и законных интересов. </w:t>
      </w: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случае прекращения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ДОУ, осуществляющие образовательную деятельность по образовательным программам дошкольного 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образования. Порядок и условия осуществления такого перевода устанавливаются учредителем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ДОУ. </w:t>
      </w:r>
    </w:p>
    <w:p w:rsidR="00F94F98" w:rsidRP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Несовершеннолетним воспитанникам, испытывающим трудности в освоении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 ДО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 </w:t>
      </w:r>
    </w:p>
    <w:p w:rsidR="00F94F98" w:rsidRDefault="00F94F98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9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 </w:t>
      </w:r>
    </w:p>
    <w:p w:rsid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231F" w:rsidRPr="00F3231F" w:rsidRDefault="00F3231F" w:rsidP="00F3231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 Сотрудничество с родителями.</w:t>
      </w:r>
    </w:p>
    <w:p w:rsidR="00F3231F" w:rsidRP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9.1. Работники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должны сотрудничать с родителями (законными представителями) несовершеннолетних воспитанников. </w:t>
      </w:r>
    </w:p>
    <w:p w:rsidR="00F3231F" w:rsidRP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 </w:t>
      </w:r>
    </w:p>
    <w:p w:rsid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9.3. Каждый родитель (законный представитель) имеет право: </w:t>
      </w:r>
    </w:p>
    <w:p w:rsidR="00F3231F" w:rsidRDefault="00F04426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принимать активное участие в образовательной деятельности </w:t>
      </w:r>
      <w:r w:rsid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ДОУ; </w:t>
      </w:r>
    </w:p>
    <w:p w:rsidR="00F3231F" w:rsidRDefault="00F04426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быть избранным в коллегиальные органы управления </w:t>
      </w:r>
      <w:r w:rsid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ДОУ; </w:t>
      </w:r>
    </w:p>
    <w:p w:rsidR="00F3231F" w:rsidRDefault="00F04426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вносить предложения по работе с несовершеннолетними воспитанниками; </w:t>
      </w:r>
    </w:p>
    <w:p w:rsidR="00F3231F" w:rsidRDefault="00F04426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получать квалифицированную педагогическую помощь в подходе к ребенку; </w:t>
      </w:r>
    </w:p>
    <w:p w:rsidR="00F3231F" w:rsidRPr="00F3231F" w:rsidRDefault="00F04426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справедливое решение конфликтов. </w:t>
      </w:r>
    </w:p>
    <w:p w:rsidR="00F3231F" w:rsidRP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9.4. 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ДОУ. </w:t>
      </w:r>
    </w:p>
    <w:p w:rsid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9.5. Если у родителя (законного представителя) возникли вопросы по организации образовательной деятельности, пребыванию ребенка в группе, следует: </w:t>
      </w:r>
    </w:p>
    <w:p w:rsidR="00F3231F" w:rsidRDefault="00F04426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обсудить их с воспитателями группы; </w:t>
      </w:r>
    </w:p>
    <w:p w:rsidR="00F3231F" w:rsidRPr="00F3231F" w:rsidRDefault="00F04426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если это не помогло решению проблемы, необходимо обратиться к заведующ</w:t>
      </w:r>
      <w:r w:rsid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F3231F"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231F" w:rsidRPr="00F3231F" w:rsidRDefault="00F3231F" w:rsidP="00F3231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Заключительные положения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3231F" w:rsidRP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10.1. Настоящие Правила являются локальным нормативным актом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ДОУ, принимаются на Педагогическом совете, согласовываются с Родительским комитетом и утверждаются (либо вводится в действие) приказом заведующего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ДОУ. </w:t>
      </w:r>
    </w:p>
    <w:p w:rsidR="00F3231F" w:rsidRP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Настоящие Правила принимаются на неопределенный срок. Изменения и дополнения к ним принимаются в порядке, предусмотренном п.10.1. настоящих Правил. </w:t>
      </w:r>
    </w:p>
    <w:p w:rsidR="00F3231F" w:rsidRPr="00F3231F" w:rsidRDefault="00F3231F" w:rsidP="00F3231F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32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231F" w:rsidRPr="00F94F98" w:rsidRDefault="00F3231F" w:rsidP="00F94F98">
      <w:pPr>
        <w:shd w:val="clear" w:color="auto" w:fill="FFFFFF"/>
        <w:spacing w:after="0" w:line="240" w:lineRule="auto"/>
        <w:ind w:left="16" w:right="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6D50" w:rsidRDefault="00206D50">
      <w:pPr>
        <w:rPr>
          <w:sz w:val="24"/>
          <w:szCs w:val="24"/>
        </w:rPr>
      </w:pPr>
    </w:p>
    <w:sectPr w:rsidR="00206D50" w:rsidSect="003E7E79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AB" w:rsidRDefault="001C07AB">
      <w:r>
        <w:separator/>
      </w:r>
    </w:p>
  </w:endnote>
  <w:endnote w:type="continuationSeparator" w:id="0">
    <w:p w:rsidR="001C07AB" w:rsidRDefault="001C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AB" w:rsidRDefault="001C07AB">
      <w:r>
        <w:separator/>
      </w:r>
    </w:p>
  </w:footnote>
  <w:footnote w:type="continuationSeparator" w:id="0">
    <w:p w:rsidR="001C07AB" w:rsidRDefault="001C0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50" w:rsidRDefault="00075F3A" w:rsidP="004037D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6D5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3B79">
      <w:rPr>
        <w:rStyle w:val="a6"/>
        <w:noProof/>
      </w:rPr>
      <w:t>2</w:t>
    </w:r>
    <w:r>
      <w:rPr>
        <w:rStyle w:val="a6"/>
      </w:rPr>
      <w:fldChar w:fldCharType="end"/>
    </w:r>
  </w:p>
  <w:p w:rsidR="00206D50" w:rsidRDefault="00206D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32D"/>
    <w:multiLevelType w:val="hybridMultilevel"/>
    <w:tmpl w:val="98604466"/>
    <w:lvl w:ilvl="0" w:tplc="3692D1C0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6" w:hanging="360"/>
      </w:pPr>
      <w:rPr>
        <w:rFonts w:ascii="Wingdings" w:hAnsi="Wingdings" w:cs="Wingdings" w:hint="default"/>
      </w:rPr>
    </w:lvl>
  </w:abstractNum>
  <w:abstractNum w:abstractNumId="1">
    <w:nsid w:val="36465523"/>
    <w:multiLevelType w:val="hybridMultilevel"/>
    <w:tmpl w:val="1190FD7E"/>
    <w:lvl w:ilvl="0" w:tplc="3692D1C0">
      <w:start w:val="1"/>
      <w:numFmt w:val="bullet"/>
      <w:lvlText w:val=""/>
      <w:lvlJc w:val="left"/>
      <w:pPr>
        <w:ind w:left="7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6" w:hanging="360"/>
      </w:pPr>
      <w:rPr>
        <w:rFonts w:ascii="Wingdings" w:hAnsi="Wingdings" w:cs="Wingdings" w:hint="default"/>
      </w:rPr>
    </w:lvl>
  </w:abstractNum>
  <w:abstractNum w:abstractNumId="2">
    <w:nsid w:val="3D6F0D30"/>
    <w:multiLevelType w:val="hybridMultilevel"/>
    <w:tmpl w:val="9F8EB0AC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>
    <w:nsid w:val="4FE53B47"/>
    <w:multiLevelType w:val="hybridMultilevel"/>
    <w:tmpl w:val="8526A132"/>
    <w:lvl w:ilvl="0" w:tplc="3692D1C0">
      <w:start w:val="1"/>
      <w:numFmt w:val="bullet"/>
      <w:lvlText w:val=""/>
      <w:lvlJc w:val="left"/>
      <w:pPr>
        <w:ind w:left="7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6" w:hanging="360"/>
      </w:pPr>
      <w:rPr>
        <w:rFonts w:ascii="Wingdings" w:hAnsi="Wingdings" w:cs="Wingdings" w:hint="default"/>
      </w:rPr>
    </w:lvl>
  </w:abstractNum>
  <w:abstractNum w:abstractNumId="4">
    <w:nsid w:val="5FE40A38"/>
    <w:multiLevelType w:val="hybridMultilevel"/>
    <w:tmpl w:val="64E2D178"/>
    <w:lvl w:ilvl="0" w:tplc="3692D1C0">
      <w:start w:val="1"/>
      <w:numFmt w:val="bullet"/>
      <w:lvlText w:val=""/>
      <w:lvlJc w:val="left"/>
      <w:pPr>
        <w:ind w:left="7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5D4"/>
    <w:rsid w:val="000300F7"/>
    <w:rsid w:val="00075F3A"/>
    <w:rsid w:val="000C0E53"/>
    <w:rsid w:val="000E7EBD"/>
    <w:rsid w:val="00111960"/>
    <w:rsid w:val="001169ED"/>
    <w:rsid w:val="00143B79"/>
    <w:rsid w:val="001A1109"/>
    <w:rsid w:val="001C07AB"/>
    <w:rsid w:val="001D7C7D"/>
    <w:rsid w:val="001E49ED"/>
    <w:rsid w:val="00206D50"/>
    <w:rsid w:val="00234F5F"/>
    <w:rsid w:val="002C2865"/>
    <w:rsid w:val="002D25D4"/>
    <w:rsid w:val="002D2D85"/>
    <w:rsid w:val="003E7E79"/>
    <w:rsid w:val="004037DB"/>
    <w:rsid w:val="004C5006"/>
    <w:rsid w:val="005D34F6"/>
    <w:rsid w:val="00690722"/>
    <w:rsid w:val="006D552A"/>
    <w:rsid w:val="00760484"/>
    <w:rsid w:val="007A6C98"/>
    <w:rsid w:val="00825A23"/>
    <w:rsid w:val="00897946"/>
    <w:rsid w:val="008A25AB"/>
    <w:rsid w:val="008C508D"/>
    <w:rsid w:val="0096568C"/>
    <w:rsid w:val="009D528A"/>
    <w:rsid w:val="00A425C3"/>
    <w:rsid w:val="00AE5EF2"/>
    <w:rsid w:val="00B4366C"/>
    <w:rsid w:val="00B80406"/>
    <w:rsid w:val="00C511D8"/>
    <w:rsid w:val="00C709DA"/>
    <w:rsid w:val="00CC79D2"/>
    <w:rsid w:val="00CE6A98"/>
    <w:rsid w:val="00D1094E"/>
    <w:rsid w:val="00D7473E"/>
    <w:rsid w:val="00D833C0"/>
    <w:rsid w:val="00D84B13"/>
    <w:rsid w:val="00DB6794"/>
    <w:rsid w:val="00E00944"/>
    <w:rsid w:val="00E01F89"/>
    <w:rsid w:val="00E06AA3"/>
    <w:rsid w:val="00E52DBE"/>
    <w:rsid w:val="00E772D1"/>
    <w:rsid w:val="00F04426"/>
    <w:rsid w:val="00F3231F"/>
    <w:rsid w:val="00F94F98"/>
    <w:rsid w:val="00FA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2D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D25D4"/>
  </w:style>
  <w:style w:type="paragraph" w:customStyle="1" w:styleId="c7">
    <w:name w:val="c7"/>
    <w:basedOn w:val="a"/>
    <w:uiPriority w:val="99"/>
    <w:rsid w:val="002D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2D25D4"/>
  </w:style>
  <w:style w:type="paragraph" w:customStyle="1" w:styleId="c5">
    <w:name w:val="c5"/>
    <w:basedOn w:val="a"/>
    <w:uiPriority w:val="99"/>
    <w:rsid w:val="002D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D25D4"/>
  </w:style>
  <w:style w:type="paragraph" w:customStyle="1" w:styleId="c0">
    <w:name w:val="c0"/>
    <w:basedOn w:val="a"/>
    <w:uiPriority w:val="99"/>
    <w:rsid w:val="002D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A25AB"/>
    <w:pPr>
      <w:ind w:left="720"/>
    </w:pPr>
  </w:style>
  <w:style w:type="paragraph" w:styleId="a4">
    <w:name w:val="header"/>
    <w:basedOn w:val="a"/>
    <w:link w:val="a5"/>
    <w:uiPriority w:val="99"/>
    <w:rsid w:val="006D5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C79D2"/>
    <w:rPr>
      <w:lang w:eastAsia="en-US"/>
    </w:rPr>
  </w:style>
  <w:style w:type="character" w:styleId="a6">
    <w:name w:val="page number"/>
    <w:basedOn w:val="a0"/>
    <w:uiPriority w:val="99"/>
    <w:rsid w:val="006D552A"/>
  </w:style>
  <w:style w:type="character" w:styleId="a7">
    <w:name w:val="Hyperlink"/>
    <w:uiPriority w:val="99"/>
    <w:unhideWhenUsed/>
    <w:rsid w:val="00F94F9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94F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2D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D25D4"/>
  </w:style>
  <w:style w:type="paragraph" w:customStyle="1" w:styleId="c7">
    <w:name w:val="c7"/>
    <w:basedOn w:val="a"/>
    <w:uiPriority w:val="99"/>
    <w:rsid w:val="002D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2D25D4"/>
  </w:style>
  <w:style w:type="paragraph" w:customStyle="1" w:styleId="c5">
    <w:name w:val="c5"/>
    <w:basedOn w:val="a"/>
    <w:uiPriority w:val="99"/>
    <w:rsid w:val="002D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D25D4"/>
  </w:style>
  <w:style w:type="paragraph" w:customStyle="1" w:styleId="c0">
    <w:name w:val="c0"/>
    <w:basedOn w:val="a"/>
    <w:uiPriority w:val="99"/>
    <w:rsid w:val="002D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A25AB"/>
    <w:pPr>
      <w:ind w:left="720"/>
    </w:pPr>
  </w:style>
  <w:style w:type="paragraph" w:styleId="a4">
    <w:name w:val="header"/>
    <w:basedOn w:val="a"/>
    <w:link w:val="a5"/>
    <w:uiPriority w:val="99"/>
    <w:rsid w:val="006D5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lang w:eastAsia="en-US"/>
    </w:rPr>
  </w:style>
  <w:style w:type="character" w:styleId="a6">
    <w:name w:val="page number"/>
    <w:basedOn w:val="a0"/>
    <w:uiPriority w:val="99"/>
    <w:rsid w:val="006D552A"/>
  </w:style>
  <w:style w:type="character" w:styleId="a7">
    <w:name w:val="Hyperlink"/>
    <w:uiPriority w:val="99"/>
    <w:unhideWhenUsed/>
    <w:rsid w:val="00F94F9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94F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djoru</cp:lastModifiedBy>
  <cp:revision>8</cp:revision>
  <cp:lastPrinted>2019-09-18T14:19:00Z</cp:lastPrinted>
  <dcterms:created xsi:type="dcterms:W3CDTF">2023-08-21T06:09:00Z</dcterms:created>
  <dcterms:modified xsi:type="dcterms:W3CDTF">2024-02-12T08:05:00Z</dcterms:modified>
</cp:coreProperties>
</file>